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039" w:rsidRDefault="00F82039">
      <w:bookmarkStart w:id="0" w:name="_GoBack"/>
      <w:bookmarkEnd w:id="0"/>
    </w:p>
    <w:p w:rsidR="00D7653E" w:rsidRDefault="00941A0D">
      <w:pPr>
        <w:rPr>
          <w:b/>
        </w:rPr>
      </w:pPr>
      <w:r>
        <w:rPr>
          <w:b/>
        </w:rPr>
        <w:t xml:space="preserve">NOTULEN </w:t>
      </w:r>
      <w:r w:rsidR="00D7653E">
        <w:rPr>
          <w:b/>
        </w:rPr>
        <w:t>BIJZONDERE LEDENVERGADERING TC BAARLE 14 MEI 2018</w:t>
      </w:r>
    </w:p>
    <w:p w:rsidR="00D7653E" w:rsidRDefault="00D7653E">
      <w:pPr>
        <w:rPr>
          <w:b/>
        </w:rPr>
      </w:pPr>
    </w:p>
    <w:p w:rsidR="00D7653E" w:rsidRDefault="00D7653E" w:rsidP="00D7653E">
      <w:pPr>
        <w:pStyle w:val="Lijstalinea"/>
        <w:numPr>
          <w:ilvl w:val="0"/>
          <w:numId w:val="1"/>
        </w:numPr>
        <w:rPr>
          <w:b/>
        </w:rPr>
      </w:pPr>
      <w:r>
        <w:rPr>
          <w:b/>
        </w:rPr>
        <w:t>Geert-Jan opent de vergadering om 19.30 uur en heet allen welkom.</w:t>
      </w:r>
    </w:p>
    <w:p w:rsidR="00E81ECE" w:rsidRDefault="00E81ECE" w:rsidP="00E81ECE">
      <w:pPr>
        <w:pStyle w:val="Lijstalinea"/>
        <w:rPr>
          <w:b/>
        </w:rPr>
      </w:pPr>
    </w:p>
    <w:p w:rsidR="00D7653E" w:rsidRDefault="00D7653E" w:rsidP="00D7653E">
      <w:pPr>
        <w:pStyle w:val="Lijstalinea"/>
        <w:numPr>
          <w:ilvl w:val="0"/>
          <w:numId w:val="1"/>
        </w:numPr>
        <w:rPr>
          <w:b/>
        </w:rPr>
      </w:pPr>
      <w:r>
        <w:rPr>
          <w:b/>
        </w:rPr>
        <w:t>Financiën</w:t>
      </w:r>
    </w:p>
    <w:p w:rsidR="00D7653E" w:rsidRDefault="00D7653E" w:rsidP="00D7653E">
      <w:pPr>
        <w:pStyle w:val="Lijstalinea"/>
      </w:pPr>
      <w:r>
        <w:t>Jos</w:t>
      </w:r>
      <w:r w:rsidR="00E81ECE">
        <w:t xml:space="preserve"> verduidelijkt</w:t>
      </w:r>
      <w:r>
        <w:t xml:space="preserve"> de begroting van 2018.</w:t>
      </w:r>
    </w:p>
    <w:p w:rsidR="00D7653E" w:rsidRDefault="00D7653E" w:rsidP="00D7653E">
      <w:pPr>
        <w:pStyle w:val="Lijstalinea"/>
      </w:pPr>
      <w:r>
        <w:t xml:space="preserve">In 2017 hebben we een verlies geleden van bijna </w:t>
      </w:r>
      <w:r>
        <w:rPr>
          <w:rFonts w:cstheme="minorHAnsi"/>
        </w:rPr>
        <w:t>€</w:t>
      </w:r>
      <w:r>
        <w:t xml:space="preserve">12.000. </w:t>
      </w:r>
    </w:p>
    <w:p w:rsidR="00D7653E" w:rsidRDefault="00D7653E" w:rsidP="00D7653E">
      <w:pPr>
        <w:pStyle w:val="Lijstalinea"/>
      </w:pPr>
      <w:r>
        <w:t>Maatregelen die genomen gaan worden zijn:</w:t>
      </w:r>
    </w:p>
    <w:p w:rsidR="00D7653E" w:rsidRDefault="00D7653E" w:rsidP="00D7653E">
      <w:pPr>
        <w:pStyle w:val="Lijstalinea"/>
        <w:numPr>
          <w:ilvl w:val="0"/>
          <w:numId w:val="2"/>
        </w:numPr>
      </w:pPr>
      <w:r>
        <w:t xml:space="preserve">De contributie verhogen met </w:t>
      </w:r>
      <w:r>
        <w:rPr>
          <w:rFonts w:cstheme="minorHAnsi"/>
        </w:rPr>
        <w:t>€</w:t>
      </w:r>
      <w:r>
        <w:t xml:space="preserve">15 per jaar voor </w:t>
      </w:r>
      <w:r w:rsidR="00DC1BCD">
        <w:t>senior</w:t>
      </w:r>
      <w:r w:rsidR="006F48C3">
        <w:t>, spelende</w:t>
      </w:r>
      <w:r>
        <w:t xml:space="preserve"> leden </w:t>
      </w:r>
      <w:r w:rsidR="006F48C3">
        <w:t xml:space="preserve">en </w:t>
      </w:r>
      <w:r w:rsidR="006F48C3">
        <w:rPr>
          <w:rFonts w:cstheme="minorHAnsi"/>
        </w:rPr>
        <w:t>€</w:t>
      </w:r>
      <w:r w:rsidR="006F48C3">
        <w:t>5 voor junioren en rustende leden.</w:t>
      </w:r>
    </w:p>
    <w:p w:rsidR="00D7653E" w:rsidRDefault="00D7653E" w:rsidP="00D7653E">
      <w:pPr>
        <w:pStyle w:val="Lijstalinea"/>
        <w:numPr>
          <w:ilvl w:val="0"/>
          <w:numId w:val="2"/>
        </w:numPr>
      </w:pPr>
      <w:r>
        <w:t xml:space="preserve">De baanhuur aan HCB </w:t>
      </w:r>
      <w:r w:rsidR="00DC1BCD">
        <w:t xml:space="preserve">verhogen </w:t>
      </w:r>
      <w:r>
        <w:t xml:space="preserve">naar </w:t>
      </w:r>
      <w:r>
        <w:rPr>
          <w:rFonts w:cstheme="minorHAnsi"/>
        </w:rPr>
        <w:t>€</w:t>
      </w:r>
      <w:r>
        <w:t>1700 per jaar.</w:t>
      </w:r>
    </w:p>
    <w:p w:rsidR="00D7653E" w:rsidRDefault="00D7653E" w:rsidP="00D7653E">
      <w:pPr>
        <w:pStyle w:val="Lijstalinea"/>
        <w:numPr>
          <w:ilvl w:val="0"/>
          <w:numId w:val="2"/>
        </w:numPr>
      </w:pPr>
      <w:r>
        <w:t>Strenger inkoopbeleid ten aanzien van horeca.</w:t>
      </w:r>
    </w:p>
    <w:p w:rsidR="006F48C3" w:rsidRDefault="00D7653E" w:rsidP="006F48C3">
      <w:pPr>
        <w:pStyle w:val="Lijstalinea"/>
        <w:numPr>
          <w:ilvl w:val="0"/>
          <w:numId w:val="2"/>
        </w:numPr>
      </w:pPr>
      <w:r>
        <w:t>Energiekosten verminderen door</w:t>
      </w:r>
      <w:r w:rsidR="006F48C3">
        <w:t xml:space="preserve"> diverse energiebesparende maatregelen</w:t>
      </w:r>
      <w:r w:rsidR="00E61183">
        <w:t>.</w:t>
      </w:r>
    </w:p>
    <w:p w:rsidR="006F48C3" w:rsidRDefault="006F48C3" w:rsidP="006F48C3">
      <w:pPr>
        <w:ind w:left="708"/>
      </w:pPr>
      <w:r>
        <w:t>Als we al deze maatregelen doorvoeren verwachten we een positief eindresultaat. De afschrijvingen dienen buiten beschouwing gelaten te worden. Zij zijn het spaarpotje.</w:t>
      </w:r>
    </w:p>
    <w:p w:rsidR="006F48C3" w:rsidRDefault="006F48C3" w:rsidP="006F48C3">
      <w:pPr>
        <w:ind w:left="708"/>
      </w:pPr>
      <w:r w:rsidRPr="00E81ECE">
        <w:rPr>
          <w:i/>
        </w:rPr>
        <w:t>Tom  Oranje</w:t>
      </w:r>
      <w:r>
        <w:t xml:space="preserve"> vraagt of het zomerabonnement </w:t>
      </w:r>
      <w:r>
        <w:rPr>
          <w:rFonts w:cstheme="minorHAnsi"/>
        </w:rPr>
        <w:t>€</w:t>
      </w:r>
      <w:r>
        <w:t>60 blijft?</w:t>
      </w:r>
      <w:r w:rsidR="00DC1BCD">
        <w:t xml:space="preserve"> </w:t>
      </w:r>
      <w:r>
        <w:t>Jos geeft aan dat dit abonnement inderdaad gelijk blijft.</w:t>
      </w:r>
    </w:p>
    <w:p w:rsidR="006F48C3" w:rsidRDefault="006F48C3" w:rsidP="006F48C3">
      <w:pPr>
        <w:ind w:left="708"/>
      </w:pPr>
      <w:r w:rsidRPr="00E81ECE">
        <w:rPr>
          <w:i/>
        </w:rPr>
        <w:t>Tom Oranje</w:t>
      </w:r>
      <w:r>
        <w:t xml:space="preserve"> vindt dat je in je begroting rekening moet houden met de neergaande lijn in het aantal leden.</w:t>
      </w:r>
    </w:p>
    <w:p w:rsidR="00DC1BCD" w:rsidRDefault="00DC1BCD" w:rsidP="00E61183">
      <w:pPr>
        <w:ind w:left="708"/>
      </w:pPr>
      <w:r w:rsidRPr="00E81ECE">
        <w:rPr>
          <w:i/>
        </w:rPr>
        <w:t xml:space="preserve">Luuk van </w:t>
      </w:r>
      <w:proofErr w:type="spellStart"/>
      <w:r w:rsidRPr="00E81ECE">
        <w:rPr>
          <w:i/>
        </w:rPr>
        <w:t>Oosterum</w:t>
      </w:r>
      <w:proofErr w:type="spellEnd"/>
      <w:r>
        <w:t xml:space="preserve"> merkt op dat in de begroting van 2018 geen huurinkomsten van HCB zijn opgenomen? Jos beaamt dit maar dat is gelegen in het feit dat we het huurbedrag willen verhogen naar </w:t>
      </w:r>
      <w:r>
        <w:rPr>
          <w:rFonts w:cstheme="minorHAnsi"/>
        </w:rPr>
        <w:t>€</w:t>
      </w:r>
      <w:r>
        <w:t xml:space="preserve">1700 in plaats van </w:t>
      </w:r>
      <w:r>
        <w:rPr>
          <w:rFonts w:cstheme="minorHAnsi"/>
        </w:rPr>
        <w:t>€</w:t>
      </w:r>
      <w:r>
        <w:t>500 per jaar. Dit dient nog voorgelegd te worden aan HCB. Dit zal op zeer korte termijn gebeuren. HCB maakt veel meer uren gebruik van de banen en dus is een verhoging van de huur gerechtvaardigd</w:t>
      </w:r>
      <w:r w:rsidR="00F63DEF">
        <w:t xml:space="preserve"> (van 2 uur per week naar 13,5 uur per week)</w:t>
      </w:r>
      <w:r>
        <w:t>.</w:t>
      </w:r>
    </w:p>
    <w:p w:rsidR="00DC1BCD" w:rsidRDefault="00DC1BCD" w:rsidP="006F48C3">
      <w:pPr>
        <w:ind w:left="708"/>
      </w:pPr>
      <w:r>
        <w:t xml:space="preserve">Er volgt een stemming over de contributieverhoging. </w:t>
      </w:r>
    </w:p>
    <w:p w:rsidR="00DC1BCD" w:rsidRDefault="00DC1BCD" w:rsidP="006F48C3">
      <w:pPr>
        <w:ind w:left="708"/>
      </w:pPr>
      <w:r>
        <w:t xml:space="preserve">Verhoging van </w:t>
      </w:r>
      <w:r>
        <w:rPr>
          <w:rFonts w:cstheme="minorHAnsi"/>
        </w:rPr>
        <w:t>€</w:t>
      </w:r>
      <w:r>
        <w:t xml:space="preserve">15 voor senioren en </w:t>
      </w:r>
      <w:r>
        <w:rPr>
          <w:rFonts w:cstheme="minorHAnsi"/>
        </w:rPr>
        <w:t>€</w:t>
      </w:r>
      <w:r>
        <w:t xml:space="preserve">5 voor </w:t>
      </w:r>
      <w:r w:rsidR="00941A0D">
        <w:t>junioren en rustende leden per jaar.</w:t>
      </w:r>
    </w:p>
    <w:p w:rsidR="00941A0D" w:rsidRDefault="00941A0D" w:rsidP="006F48C3">
      <w:pPr>
        <w:ind w:left="708"/>
      </w:pPr>
      <w:r>
        <w:t>Niemand stemt tegen dus het voorstel wordt aangenomen.</w:t>
      </w:r>
    </w:p>
    <w:p w:rsidR="00941A0D" w:rsidRDefault="00941A0D" w:rsidP="006F48C3">
      <w:pPr>
        <w:ind w:left="708"/>
      </w:pPr>
    </w:p>
    <w:p w:rsidR="00941A0D" w:rsidRPr="00E81ECE" w:rsidRDefault="00814100" w:rsidP="00941A0D">
      <w:pPr>
        <w:pStyle w:val="Lijstalinea"/>
        <w:numPr>
          <w:ilvl w:val="0"/>
          <w:numId w:val="1"/>
        </w:numPr>
        <w:rPr>
          <w:b/>
        </w:rPr>
      </w:pPr>
      <w:r w:rsidRPr="00E81ECE">
        <w:rPr>
          <w:b/>
        </w:rPr>
        <w:t>Commissie Toekomst TC Baarle</w:t>
      </w:r>
    </w:p>
    <w:p w:rsidR="00814100" w:rsidRDefault="00F9647B" w:rsidP="00814100">
      <w:pPr>
        <w:pStyle w:val="Lijstalinea"/>
      </w:pPr>
      <w:r>
        <w:t>De Commissie heeft het volgende onderzocht</w:t>
      </w:r>
      <w:r w:rsidR="00F63DEF">
        <w:t>:</w:t>
      </w:r>
    </w:p>
    <w:p w:rsidR="00F63DEF" w:rsidRDefault="00F63DEF" w:rsidP="00F63DEF">
      <w:pPr>
        <w:pStyle w:val="Lijstalinea"/>
        <w:numPr>
          <w:ilvl w:val="0"/>
          <w:numId w:val="4"/>
        </w:numPr>
      </w:pPr>
      <w:r>
        <w:t xml:space="preserve">Looptijd huurcontract tussen TC Baarle en de </w:t>
      </w:r>
      <w:r w:rsidR="0090400A">
        <w:t>g</w:t>
      </w:r>
      <w:r>
        <w:t>emeente is tot 2024 voor de 6 banen.</w:t>
      </w:r>
    </w:p>
    <w:p w:rsidR="00F63DEF" w:rsidRDefault="00F63DEF" w:rsidP="00F63DEF">
      <w:pPr>
        <w:pStyle w:val="Lijstalinea"/>
        <w:numPr>
          <w:ilvl w:val="0"/>
          <w:numId w:val="4"/>
        </w:numPr>
      </w:pPr>
      <w:r>
        <w:t>Het onderhoudscontract van de banen loopt tot en met 2019.</w:t>
      </w:r>
    </w:p>
    <w:p w:rsidR="00F63DEF" w:rsidRDefault="00F63DEF" w:rsidP="00F63DEF">
      <w:pPr>
        <w:pStyle w:val="Lijstalinea"/>
        <w:numPr>
          <w:ilvl w:val="0"/>
          <w:numId w:val="4"/>
        </w:numPr>
      </w:pPr>
      <w:r>
        <w:t>Huurcontract TC Baarle met HCB voor de banen is voor onbepaalde tijd maar kan zonder opgaaf van redenen door beide partijen worden opgezegd met een opzegtermijn van 6 maanden. Het huurbedrag is tussentijds nooit aangepast ondanks de forse toename van het gebruik hiervan.</w:t>
      </w:r>
    </w:p>
    <w:p w:rsidR="00F63DEF" w:rsidRDefault="00F63DEF" w:rsidP="00F63DEF">
      <w:pPr>
        <w:pStyle w:val="Lijstalinea"/>
        <w:numPr>
          <w:ilvl w:val="0"/>
          <w:numId w:val="4"/>
        </w:numPr>
      </w:pPr>
      <w:r>
        <w:t>Oorzaken verschil tussen begroting 2017 en financieel resultaat 2017</w:t>
      </w:r>
      <w:r w:rsidR="00F9647B">
        <w:t>:</w:t>
      </w:r>
    </w:p>
    <w:p w:rsidR="00F9647B" w:rsidRDefault="00F9647B" w:rsidP="00F9647B">
      <w:pPr>
        <w:pStyle w:val="Lijstalinea"/>
        <w:ind w:left="1440"/>
      </w:pPr>
      <w:r>
        <w:t xml:space="preserve">*marge baromzet slechts 15% </w:t>
      </w:r>
      <w:proofErr w:type="spellStart"/>
      <w:r>
        <w:t>ipv</w:t>
      </w:r>
      <w:proofErr w:type="spellEnd"/>
      <w:r>
        <w:t xml:space="preserve"> gebruikelijke 30%</w:t>
      </w:r>
    </w:p>
    <w:p w:rsidR="00F9647B" w:rsidRDefault="00F9647B" w:rsidP="00F9647B">
      <w:pPr>
        <w:pStyle w:val="Lijstalinea"/>
        <w:ind w:left="1440"/>
      </w:pPr>
      <w:r>
        <w:t>*energiekosten van zowel het stroomverbruik als het gasverbruik zijn 10% gestegen</w:t>
      </w:r>
    </w:p>
    <w:p w:rsidR="00F9647B" w:rsidRDefault="00F9647B" w:rsidP="00F9647B">
      <w:pPr>
        <w:pStyle w:val="Lijstalinea"/>
        <w:ind w:left="1440"/>
      </w:pPr>
      <w:r>
        <w:lastRenderedPageBreak/>
        <w:t xml:space="preserve">*uitgaven voor het Open Toernooi 2018 zijn al gedeeltelijk in 2017 gedaan, te weten </w:t>
      </w:r>
      <w:r>
        <w:rPr>
          <w:rFonts w:cstheme="minorHAnsi"/>
        </w:rPr>
        <w:t>€</w:t>
      </w:r>
      <w:r>
        <w:t>1000</w:t>
      </w:r>
    </w:p>
    <w:p w:rsidR="00F9647B" w:rsidRDefault="00F9647B" w:rsidP="00F9647B">
      <w:pPr>
        <w:pStyle w:val="Lijstalinea"/>
        <w:ind w:left="1440"/>
      </w:pPr>
    </w:p>
    <w:p w:rsidR="00F9647B" w:rsidRDefault="00F9647B" w:rsidP="00814100">
      <w:pPr>
        <w:pStyle w:val="Lijstalinea"/>
      </w:pPr>
      <w:r>
        <w:t>Voorgestelde acties:</w:t>
      </w:r>
    </w:p>
    <w:p w:rsidR="00F9647B" w:rsidRDefault="00F9647B" w:rsidP="00F9647B">
      <w:pPr>
        <w:pStyle w:val="Lijstalinea"/>
        <w:numPr>
          <w:ilvl w:val="0"/>
          <w:numId w:val="5"/>
        </w:numPr>
      </w:pPr>
      <w:r>
        <w:t>Besparingen realiseren op energiekosten.</w:t>
      </w:r>
    </w:p>
    <w:p w:rsidR="00F9647B" w:rsidRDefault="00F9647B" w:rsidP="00F9647B">
      <w:pPr>
        <w:pStyle w:val="Lijstalinea"/>
        <w:numPr>
          <w:ilvl w:val="0"/>
          <w:numId w:val="5"/>
        </w:numPr>
      </w:pPr>
      <w:r>
        <w:t>Schakelklokken op verwarming en gasstralers.</w:t>
      </w:r>
    </w:p>
    <w:p w:rsidR="00F9647B" w:rsidRDefault="00F9647B" w:rsidP="00F9647B">
      <w:pPr>
        <w:pStyle w:val="Lijstalinea"/>
        <w:numPr>
          <w:ilvl w:val="0"/>
          <w:numId w:val="5"/>
        </w:numPr>
      </w:pPr>
      <w:r>
        <w:t>Assortiment in de kantine onderzoeken en inkoopbeleid hierop aanpassen.</w:t>
      </w:r>
    </w:p>
    <w:p w:rsidR="00F9647B" w:rsidRDefault="00F9647B" w:rsidP="00F9647B">
      <w:pPr>
        <w:pStyle w:val="Lijstalinea"/>
        <w:numPr>
          <w:ilvl w:val="0"/>
          <w:numId w:val="5"/>
        </w:numPr>
      </w:pPr>
      <w:r>
        <w:t>Gebruik koelingen en vriezers beperken tijdens winterperiode.</w:t>
      </w:r>
    </w:p>
    <w:p w:rsidR="00F9647B" w:rsidRDefault="00F9647B" w:rsidP="00F9647B">
      <w:pPr>
        <w:pStyle w:val="Lijstalinea"/>
        <w:numPr>
          <w:ilvl w:val="0"/>
          <w:numId w:val="5"/>
        </w:numPr>
      </w:pPr>
      <w:r>
        <w:t xml:space="preserve">Aanschaf </w:t>
      </w:r>
      <w:proofErr w:type="spellStart"/>
      <w:r>
        <w:t>LED-verlichting</w:t>
      </w:r>
      <w:proofErr w:type="spellEnd"/>
      <w:r>
        <w:t xml:space="preserve"> voor banen en kantine.</w:t>
      </w:r>
    </w:p>
    <w:p w:rsidR="00F9647B" w:rsidRDefault="00F9647B" w:rsidP="00F9647B">
      <w:pPr>
        <w:pStyle w:val="Lijstalinea"/>
        <w:numPr>
          <w:ilvl w:val="0"/>
          <w:numId w:val="5"/>
        </w:numPr>
      </w:pPr>
      <w:r>
        <w:t>Ledenwerving.</w:t>
      </w:r>
    </w:p>
    <w:p w:rsidR="00F9647B" w:rsidRDefault="00F9647B" w:rsidP="00F9647B">
      <w:pPr>
        <w:pStyle w:val="Lijstalinea"/>
        <w:numPr>
          <w:ilvl w:val="0"/>
          <w:numId w:val="5"/>
        </w:numPr>
      </w:pPr>
      <w:r>
        <w:t>Discipline.</w:t>
      </w:r>
    </w:p>
    <w:p w:rsidR="00F9647B" w:rsidRDefault="00F9647B" w:rsidP="00814100">
      <w:pPr>
        <w:pStyle w:val="Lijstalinea"/>
      </w:pPr>
    </w:p>
    <w:p w:rsidR="00814100" w:rsidRDefault="00814100" w:rsidP="00814100">
      <w:pPr>
        <w:pStyle w:val="Lijstalinea"/>
      </w:pPr>
      <w:r>
        <w:t>Vervolgens lichten Jacqueline en Jos de 2 scenario</w:t>
      </w:r>
      <w:r w:rsidR="00970F90">
        <w:t>’</w:t>
      </w:r>
      <w:r>
        <w:t xml:space="preserve">s </w:t>
      </w:r>
      <w:r w:rsidR="00970F90">
        <w:t xml:space="preserve">met bijbehorende </w:t>
      </w:r>
      <w:r w:rsidR="00F63DEF">
        <w:t xml:space="preserve">begrotingen </w:t>
      </w:r>
      <w:r>
        <w:t>toe.</w:t>
      </w:r>
    </w:p>
    <w:p w:rsidR="0090400A" w:rsidRDefault="0090400A" w:rsidP="00814100">
      <w:pPr>
        <w:pStyle w:val="Lijstalinea"/>
      </w:pPr>
    </w:p>
    <w:p w:rsidR="0090400A" w:rsidRDefault="0090400A" w:rsidP="00814100">
      <w:pPr>
        <w:pStyle w:val="Lijstalinea"/>
      </w:pPr>
      <w:r w:rsidRPr="0090400A">
        <w:rPr>
          <w:u w:val="single"/>
        </w:rPr>
        <w:t>Scenario 1</w:t>
      </w:r>
      <w:r>
        <w:t>:</w:t>
      </w:r>
    </w:p>
    <w:p w:rsidR="0090400A" w:rsidRDefault="0090400A" w:rsidP="00814100">
      <w:pPr>
        <w:pStyle w:val="Lijstalinea"/>
      </w:pPr>
      <w:r>
        <w:t>De huurovereenkomst en samenwerking tussen TC Baarle en HCB wordt op termijn opgezegd. TC Baarle blijft 6 banen en wellicht op termijn 4 banen huren van de gemeente.</w:t>
      </w:r>
    </w:p>
    <w:p w:rsidR="0090400A" w:rsidRDefault="0090400A" w:rsidP="00814100">
      <w:pPr>
        <w:pStyle w:val="Lijstalinea"/>
      </w:pPr>
    </w:p>
    <w:p w:rsidR="0090400A" w:rsidRDefault="0090400A" w:rsidP="00814100">
      <w:pPr>
        <w:pStyle w:val="Lijstalinea"/>
      </w:pPr>
      <w:r w:rsidRPr="0090400A">
        <w:rPr>
          <w:u w:val="single"/>
        </w:rPr>
        <w:t>Scenario 2</w:t>
      </w:r>
      <w:r>
        <w:t>:</w:t>
      </w:r>
    </w:p>
    <w:p w:rsidR="0090400A" w:rsidRDefault="0090400A" w:rsidP="00814100">
      <w:pPr>
        <w:pStyle w:val="Lijstalinea"/>
      </w:pPr>
      <w:r>
        <w:t xml:space="preserve">De samenwerking tussen TC Baarle en HCB wordt uitgebreid. Baan 1 en 2 worden omgebouwd tot hockeyveld. De </w:t>
      </w:r>
      <w:r w:rsidR="00BC561D">
        <w:t>k</w:t>
      </w:r>
      <w:r>
        <w:t>antine wordt door beide verenigingen gebruikt.</w:t>
      </w:r>
    </w:p>
    <w:p w:rsidR="00814100" w:rsidRDefault="00814100" w:rsidP="00814100">
      <w:pPr>
        <w:pStyle w:val="Lijstalinea"/>
      </w:pPr>
    </w:p>
    <w:p w:rsidR="00814100" w:rsidRDefault="00814100" w:rsidP="00814100">
      <w:pPr>
        <w:pStyle w:val="Lijstalinea"/>
      </w:pPr>
      <w:r>
        <w:t xml:space="preserve">De huurovereenkomst met de gemeente </w:t>
      </w:r>
      <w:r w:rsidR="00534BA1">
        <w:t>voor de banen loopt tot 2024. Deze overeenkomst kan niet eenzijdig worden opgezegd. Geert-Jan geeft aan dat we wel realistisch moeten blijven gezien het aantal leden en de vervanging van de toplaag. Met 4 banen zouden we heel goed uit de voeten kunnen.</w:t>
      </w:r>
    </w:p>
    <w:p w:rsidR="0090400A" w:rsidRDefault="0090400A" w:rsidP="00814100">
      <w:pPr>
        <w:pStyle w:val="Lijstalinea"/>
      </w:pPr>
    </w:p>
    <w:p w:rsidR="0090400A" w:rsidRDefault="0090400A" w:rsidP="00814100">
      <w:pPr>
        <w:pStyle w:val="Lijstalinea"/>
      </w:pPr>
      <w:r>
        <w:t>Wat zijn de kosten van de baanhuur en baanlampen?</w:t>
      </w:r>
    </w:p>
    <w:p w:rsidR="0090400A" w:rsidRDefault="0090400A" w:rsidP="00814100">
      <w:pPr>
        <w:pStyle w:val="Lijstalinea"/>
      </w:pPr>
      <w:r>
        <w:t xml:space="preserve">Baanhuur is </w:t>
      </w:r>
      <w:r>
        <w:rPr>
          <w:rFonts w:cstheme="minorHAnsi"/>
        </w:rPr>
        <w:t>€</w:t>
      </w:r>
      <w:r>
        <w:t xml:space="preserve">7642 per jaar x 2/3 = </w:t>
      </w:r>
      <w:r>
        <w:rPr>
          <w:rFonts w:cstheme="minorHAnsi"/>
        </w:rPr>
        <w:t>€</w:t>
      </w:r>
      <w:r>
        <w:t>5044</w:t>
      </w:r>
    </w:p>
    <w:p w:rsidR="0090400A" w:rsidRDefault="0090400A" w:rsidP="00814100">
      <w:pPr>
        <w:pStyle w:val="Lijstalinea"/>
      </w:pPr>
      <w:r>
        <w:t xml:space="preserve">Energie is </w:t>
      </w:r>
      <w:r>
        <w:rPr>
          <w:rFonts w:cstheme="minorHAnsi"/>
        </w:rPr>
        <w:t>€</w:t>
      </w:r>
      <w:r>
        <w:t xml:space="preserve">7380 per jaar x 0,8 = </w:t>
      </w:r>
      <w:r>
        <w:rPr>
          <w:rFonts w:cstheme="minorHAnsi"/>
        </w:rPr>
        <w:t>€</w:t>
      </w:r>
      <w:r>
        <w:t>5904</w:t>
      </w:r>
    </w:p>
    <w:p w:rsidR="0090400A" w:rsidRDefault="0090400A" w:rsidP="00814100">
      <w:pPr>
        <w:pStyle w:val="Lijstalinea"/>
      </w:pPr>
    </w:p>
    <w:p w:rsidR="0090400A" w:rsidRDefault="0090400A" w:rsidP="00814100">
      <w:pPr>
        <w:pStyle w:val="Lijstalinea"/>
      </w:pPr>
      <w:r>
        <w:t xml:space="preserve">Kosten zijn dus voor 6 banen (afgerond) </w:t>
      </w:r>
      <w:r w:rsidR="00BC561D">
        <w:rPr>
          <w:rFonts w:cstheme="minorHAnsi"/>
        </w:rPr>
        <w:t>€</w:t>
      </w:r>
      <w:r w:rsidR="00BC561D">
        <w:t xml:space="preserve">15.000 en voor 4 banen (afgerond) </w:t>
      </w:r>
      <w:r w:rsidR="00BC561D">
        <w:rPr>
          <w:rFonts w:cstheme="minorHAnsi"/>
        </w:rPr>
        <w:t>€</w:t>
      </w:r>
      <w:r w:rsidR="00BC561D">
        <w:t xml:space="preserve">10.900. Het verschil is </w:t>
      </w:r>
      <w:r w:rsidR="00BC561D">
        <w:rPr>
          <w:rFonts w:cstheme="minorHAnsi"/>
        </w:rPr>
        <w:t>€</w:t>
      </w:r>
      <w:r w:rsidR="00BC561D">
        <w:t>4100.</w:t>
      </w:r>
    </w:p>
    <w:p w:rsidR="00534BA1" w:rsidRDefault="00534BA1" w:rsidP="00814100">
      <w:pPr>
        <w:pStyle w:val="Lijstalinea"/>
      </w:pPr>
    </w:p>
    <w:p w:rsidR="00534BA1" w:rsidRDefault="00534BA1" w:rsidP="00814100">
      <w:pPr>
        <w:pStyle w:val="Lijstalinea"/>
      </w:pPr>
      <w:r w:rsidRPr="00E81ECE">
        <w:rPr>
          <w:i/>
        </w:rPr>
        <w:t xml:space="preserve">Jan </w:t>
      </w:r>
      <w:proofErr w:type="spellStart"/>
      <w:r w:rsidRPr="00E81ECE">
        <w:rPr>
          <w:i/>
        </w:rPr>
        <w:t>Smant</w:t>
      </w:r>
      <w:proofErr w:type="spellEnd"/>
      <w:r>
        <w:t xml:space="preserve"> vraagt zich af hoe hard deze stemming /keuze is? Definitief is het antwoord van Geert-Jan.</w:t>
      </w:r>
    </w:p>
    <w:p w:rsidR="00534BA1" w:rsidRDefault="00534BA1" w:rsidP="00814100">
      <w:pPr>
        <w:pStyle w:val="Lijstalinea"/>
      </w:pPr>
    </w:p>
    <w:p w:rsidR="00534BA1" w:rsidRDefault="00534BA1" w:rsidP="00814100">
      <w:pPr>
        <w:pStyle w:val="Lijstalinea"/>
      </w:pPr>
      <w:r w:rsidRPr="00E81ECE">
        <w:rPr>
          <w:i/>
        </w:rPr>
        <w:t xml:space="preserve">Luuk van </w:t>
      </w:r>
      <w:proofErr w:type="spellStart"/>
      <w:r w:rsidRPr="00E81ECE">
        <w:rPr>
          <w:i/>
        </w:rPr>
        <w:t>Oosterum</w:t>
      </w:r>
      <w:proofErr w:type="spellEnd"/>
      <w:r>
        <w:t xml:space="preserve"> wil weten hoeveel leden je nodig hebt voor 6 banen? Geert-Jan zegt dat het voornamelijk gaat </w:t>
      </w:r>
      <w:r w:rsidR="00E81ECE">
        <w:t xml:space="preserve">over </w:t>
      </w:r>
      <w:r>
        <w:t>of je het wel kunt bekostigen.</w:t>
      </w:r>
    </w:p>
    <w:p w:rsidR="00534BA1" w:rsidRDefault="00534BA1" w:rsidP="00814100">
      <w:pPr>
        <w:pStyle w:val="Lijstalinea"/>
      </w:pPr>
    </w:p>
    <w:p w:rsidR="00534BA1" w:rsidRDefault="00534BA1" w:rsidP="00814100">
      <w:pPr>
        <w:pStyle w:val="Lijstalinea"/>
      </w:pPr>
      <w:r w:rsidRPr="00E81ECE">
        <w:rPr>
          <w:i/>
        </w:rPr>
        <w:t xml:space="preserve">Walter </w:t>
      </w:r>
      <w:proofErr w:type="spellStart"/>
      <w:r w:rsidRPr="00E81ECE">
        <w:rPr>
          <w:i/>
        </w:rPr>
        <w:t>Leuris</w:t>
      </w:r>
      <w:proofErr w:type="spellEnd"/>
      <w:r>
        <w:t xml:space="preserve"> vraagt of er ondertussen nog toenadering is geweest vanuit HCB naar TC Baarle? Geert-Jan geeft hierop een ontkennend antwoord.</w:t>
      </w:r>
    </w:p>
    <w:p w:rsidR="00534BA1" w:rsidRDefault="00534BA1" w:rsidP="00814100">
      <w:pPr>
        <w:pStyle w:val="Lijstalinea"/>
      </w:pPr>
    </w:p>
    <w:p w:rsidR="00534BA1" w:rsidRPr="00E81ECE" w:rsidRDefault="00534BA1" w:rsidP="00534BA1">
      <w:pPr>
        <w:pStyle w:val="Lijstalinea"/>
        <w:numPr>
          <w:ilvl w:val="0"/>
          <w:numId w:val="1"/>
        </w:numPr>
        <w:rPr>
          <w:b/>
        </w:rPr>
      </w:pPr>
      <w:r w:rsidRPr="00E81ECE">
        <w:rPr>
          <w:b/>
        </w:rPr>
        <w:t>Stemming</w:t>
      </w:r>
    </w:p>
    <w:p w:rsidR="00534BA1" w:rsidRDefault="00534BA1" w:rsidP="00534BA1">
      <w:pPr>
        <w:pStyle w:val="Lijstalinea"/>
      </w:pPr>
      <w:r>
        <w:t xml:space="preserve">Voordat er tot stemming wordt overgegaan dient Geert-Jan nog een motie in. Mag Griet </w:t>
      </w:r>
      <w:proofErr w:type="spellStart"/>
      <w:r w:rsidR="00B51D23">
        <w:t>Hereygers</w:t>
      </w:r>
      <w:proofErr w:type="spellEnd"/>
      <w:r w:rsidR="00B51D23">
        <w:t xml:space="preserve"> bij uitzondering als rustend lid toch stemmen?</w:t>
      </w:r>
    </w:p>
    <w:p w:rsidR="00B51D23" w:rsidRDefault="00B51D23" w:rsidP="00534BA1">
      <w:pPr>
        <w:pStyle w:val="Lijstalinea"/>
      </w:pPr>
      <w:r>
        <w:t>De motie wordt unaniem aangenomen.</w:t>
      </w:r>
    </w:p>
    <w:p w:rsidR="00B51D23" w:rsidRDefault="00B51D23" w:rsidP="00534BA1">
      <w:pPr>
        <w:pStyle w:val="Lijstalinea"/>
      </w:pPr>
    </w:p>
    <w:p w:rsidR="00534BA1" w:rsidRDefault="00534BA1" w:rsidP="00534BA1">
      <w:pPr>
        <w:pStyle w:val="Lijstalinea"/>
      </w:pPr>
      <w:r>
        <w:lastRenderedPageBreak/>
        <w:t xml:space="preserve">Er kan gestemd worden voor </w:t>
      </w:r>
      <w:r w:rsidRPr="00BC561D">
        <w:rPr>
          <w:u w:val="single"/>
        </w:rPr>
        <w:t>scenario 1</w:t>
      </w:r>
      <w:r>
        <w:t xml:space="preserve"> of voor </w:t>
      </w:r>
      <w:r w:rsidRPr="00BC561D">
        <w:rPr>
          <w:u w:val="single"/>
        </w:rPr>
        <w:t>scenario 2</w:t>
      </w:r>
      <w:r>
        <w:t xml:space="preserve">. Er worden 46 stemmen uitgebracht. 39 stemmen </w:t>
      </w:r>
      <w:r w:rsidR="00BC561D">
        <w:t xml:space="preserve">zijn </w:t>
      </w:r>
      <w:r>
        <w:t>voor scenario 1 en 7 stemmen voor scenario 2</w:t>
      </w:r>
      <w:r w:rsidR="00B51D23">
        <w:t>.</w:t>
      </w:r>
    </w:p>
    <w:p w:rsidR="00E81ECE" w:rsidRDefault="00E81ECE" w:rsidP="00534BA1">
      <w:pPr>
        <w:pStyle w:val="Lijstalinea"/>
      </w:pPr>
    </w:p>
    <w:p w:rsidR="00E81ECE" w:rsidRDefault="00E81ECE" w:rsidP="00534BA1">
      <w:pPr>
        <w:pStyle w:val="Lijstalinea"/>
      </w:pPr>
      <w:r w:rsidRPr="00BC561D">
        <w:rPr>
          <w:u w:val="single"/>
        </w:rPr>
        <w:t>Scenario 1</w:t>
      </w:r>
      <w:r>
        <w:t xml:space="preserve"> wordt aangenomen.</w:t>
      </w:r>
    </w:p>
    <w:p w:rsidR="00B51D23" w:rsidRDefault="00B51D23" w:rsidP="00534BA1">
      <w:pPr>
        <w:pStyle w:val="Lijstalinea"/>
      </w:pPr>
    </w:p>
    <w:p w:rsidR="00B51D23" w:rsidRDefault="00B51D23" w:rsidP="00534BA1">
      <w:pPr>
        <w:pStyle w:val="Lijstalinea"/>
      </w:pPr>
      <w:r>
        <w:t>Geert-Jan bedankt de Commissieleden voor de inzet.</w:t>
      </w:r>
    </w:p>
    <w:p w:rsidR="00B51D23" w:rsidRDefault="00B51D23" w:rsidP="00534BA1">
      <w:pPr>
        <w:pStyle w:val="Lijstalinea"/>
      </w:pPr>
    </w:p>
    <w:p w:rsidR="00B51D23" w:rsidRPr="00E81ECE" w:rsidRDefault="00B51D23" w:rsidP="00B51D23">
      <w:pPr>
        <w:pStyle w:val="Lijstalinea"/>
        <w:numPr>
          <w:ilvl w:val="0"/>
          <w:numId w:val="1"/>
        </w:numPr>
        <w:rPr>
          <w:b/>
        </w:rPr>
      </w:pPr>
      <w:r w:rsidRPr="00E81ECE">
        <w:rPr>
          <w:b/>
        </w:rPr>
        <w:t>Mededelingen</w:t>
      </w:r>
    </w:p>
    <w:p w:rsidR="00B51D23" w:rsidRDefault="00B51D23" w:rsidP="00B51D23">
      <w:pPr>
        <w:pStyle w:val="Lijstalinea"/>
        <w:numPr>
          <w:ilvl w:val="0"/>
          <w:numId w:val="3"/>
        </w:numPr>
      </w:pPr>
      <w:r>
        <w:t>Oud-papier actie van</w:t>
      </w:r>
      <w:r w:rsidR="00FB7854">
        <w:t xml:space="preserve"> De Tafelronde 195. Het bedrag van </w:t>
      </w:r>
      <w:r w:rsidR="00FB7854">
        <w:rPr>
          <w:rFonts w:cstheme="minorHAnsi"/>
        </w:rPr>
        <w:t>€</w:t>
      </w:r>
      <w:r w:rsidR="00FB7854">
        <w:t>500 kan verdubbeld worden als we inzet tonen.</w:t>
      </w:r>
    </w:p>
    <w:p w:rsidR="00FB7854" w:rsidRDefault="00FB7854" w:rsidP="00B51D23">
      <w:pPr>
        <w:pStyle w:val="Lijstalinea"/>
        <w:numPr>
          <w:ilvl w:val="0"/>
          <w:numId w:val="3"/>
        </w:numPr>
      </w:pPr>
      <w:r>
        <w:t>De Algemene Verordening Gegevensbescherming (AVG) zal worden ingevoerd.</w:t>
      </w:r>
    </w:p>
    <w:p w:rsidR="00FB7854" w:rsidRDefault="00FB7854" w:rsidP="00FB7854"/>
    <w:p w:rsidR="00FB7854" w:rsidRDefault="00FB7854" w:rsidP="00FB7854">
      <w:r w:rsidRPr="00E81ECE">
        <w:rPr>
          <w:i/>
        </w:rPr>
        <w:t>Tanja van der Walle</w:t>
      </w:r>
      <w:r>
        <w:t xml:space="preserve"> vraagt wat er nu gaat gebeuren?</w:t>
      </w:r>
    </w:p>
    <w:p w:rsidR="00FB7854" w:rsidRDefault="00FB7854" w:rsidP="00FB7854">
      <w:r>
        <w:t>Geert-Jan zal de uitslag van de stemming doorgeven aan HCB en aan de mediator.</w:t>
      </w:r>
    </w:p>
    <w:p w:rsidR="00FB7854" w:rsidRDefault="00FB7854" w:rsidP="00FB7854">
      <w:r>
        <w:t>Jacqueline geeft aan dat de Commissie ook doorgaat met het doorvoeren van bezuinigingen.</w:t>
      </w:r>
    </w:p>
    <w:p w:rsidR="00E81ECE" w:rsidRDefault="00E81ECE" w:rsidP="00FB7854"/>
    <w:p w:rsidR="00E81ECE" w:rsidRPr="00E81ECE" w:rsidRDefault="00E81ECE" w:rsidP="00FB7854">
      <w:pPr>
        <w:rPr>
          <w:b/>
        </w:rPr>
      </w:pPr>
      <w:r w:rsidRPr="00E81ECE">
        <w:rPr>
          <w:b/>
        </w:rPr>
        <w:t>Geert-Jan bedankt de aanwezige leden en sluit de vergadering.</w:t>
      </w:r>
    </w:p>
    <w:p w:rsidR="00DC1BCD" w:rsidRPr="00D7653E" w:rsidRDefault="00DC1BCD" w:rsidP="006F48C3">
      <w:pPr>
        <w:ind w:left="708"/>
      </w:pPr>
    </w:p>
    <w:sectPr w:rsidR="00DC1BCD" w:rsidRPr="00D765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B235A"/>
    <w:multiLevelType w:val="hybridMultilevel"/>
    <w:tmpl w:val="C7D2448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39694294"/>
    <w:multiLevelType w:val="hybridMultilevel"/>
    <w:tmpl w:val="4150F59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3D6D3E6C"/>
    <w:multiLevelType w:val="hybridMultilevel"/>
    <w:tmpl w:val="4C8637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63163D0"/>
    <w:multiLevelType w:val="hybridMultilevel"/>
    <w:tmpl w:val="D3089A4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674223F7"/>
    <w:multiLevelType w:val="hybridMultilevel"/>
    <w:tmpl w:val="E586C64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78A"/>
    <w:rsid w:val="002E678A"/>
    <w:rsid w:val="00534BA1"/>
    <w:rsid w:val="006F48C3"/>
    <w:rsid w:val="00814100"/>
    <w:rsid w:val="008C0AC5"/>
    <w:rsid w:val="0090400A"/>
    <w:rsid w:val="00941A0D"/>
    <w:rsid w:val="00970F90"/>
    <w:rsid w:val="009D6B0E"/>
    <w:rsid w:val="00B51D23"/>
    <w:rsid w:val="00BC561D"/>
    <w:rsid w:val="00D7653E"/>
    <w:rsid w:val="00DC1BCD"/>
    <w:rsid w:val="00E61183"/>
    <w:rsid w:val="00E81ECE"/>
    <w:rsid w:val="00F63DEF"/>
    <w:rsid w:val="00F82039"/>
    <w:rsid w:val="00F9647B"/>
    <w:rsid w:val="00FB78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2E5B90-91A3-44B7-99DC-03FA324C0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765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4168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2019-02-19T14:54:00Z</dcterms:created>
  <dcterms:modified xsi:type="dcterms:W3CDTF">2019-02-19T14:54:00Z</dcterms:modified>
</cp:coreProperties>
</file>